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AC0A7D" w14:textId="77777777" w:rsidR="007B27EB" w:rsidRDefault="00000000">
      <w:pPr>
        <w:jc w:val="left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附件</w:t>
      </w:r>
      <w:r>
        <w:rPr>
          <w:rFonts w:ascii="仿宋_GB2312" w:eastAsia="仿宋_GB2312" w:cs="仿宋_GB2312"/>
          <w:sz w:val="32"/>
          <w:szCs w:val="32"/>
        </w:rPr>
        <w:t>1</w:t>
      </w:r>
    </w:p>
    <w:p w14:paraId="2B1B4F9A" w14:textId="77777777" w:rsidR="007B27EB" w:rsidRDefault="00000000">
      <w:pPr>
        <w:spacing w:beforeLines="100" w:before="240"/>
        <w:jc w:val="center"/>
        <w:rPr>
          <w:rFonts w:ascii="宋体" w:cs="宋体"/>
          <w:b/>
          <w:bCs/>
          <w:sz w:val="36"/>
          <w:szCs w:val="36"/>
        </w:rPr>
      </w:pPr>
      <w:r>
        <w:rPr>
          <w:rFonts w:ascii="仿宋_GB2312" w:eastAsia="仿宋_GB2312" w:hAnsi="仿宋"/>
          <w:b/>
          <w:bCs/>
          <w:spacing w:val="-6"/>
          <w:sz w:val="36"/>
          <w:szCs w:val="36"/>
        </w:rPr>
        <w:t>2023</w:t>
      </w:r>
      <w:r>
        <w:rPr>
          <w:rFonts w:ascii="仿宋_GB2312" w:eastAsia="仿宋_GB2312" w:hAnsi="仿宋" w:hint="eastAsia"/>
          <w:b/>
          <w:bCs/>
          <w:spacing w:val="-6"/>
          <w:sz w:val="36"/>
          <w:szCs w:val="36"/>
        </w:rPr>
        <w:t>—202</w:t>
      </w:r>
      <w:r>
        <w:rPr>
          <w:rFonts w:ascii="仿宋_GB2312" w:eastAsia="仿宋_GB2312" w:hAnsi="仿宋"/>
          <w:b/>
          <w:bCs/>
          <w:spacing w:val="-6"/>
          <w:sz w:val="36"/>
          <w:szCs w:val="36"/>
        </w:rPr>
        <w:t>4</w:t>
      </w:r>
      <w:r>
        <w:rPr>
          <w:rFonts w:ascii="仿宋_GB2312" w:eastAsia="仿宋_GB2312" w:hAnsi="仿宋" w:hint="eastAsia"/>
          <w:b/>
          <w:bCs/>
          <w:spacing w:val="-6"/>
          <w:sz w:val="36"/>
          <w:szCs w:val="36"/>
        </w:rPr>
        <w:t>学年大类招生本科生专业分流工作进</w:t>
      </w:r>
      <w:r>
        <w:rPr>
          <w:rFonts w:ascii="仿宋_GB2312" w:eastAsia="仿宋_GB2312" w:hAnsi="仿宋" w:hint="eastAsia"/>
          <w:b/>
          <w:bCs/>
          <w:sz w:val="36"/>
          <w:szCs w:val="36"/>
        </w:rPr>
        <w:t>程</w:t>
      </w:r>
    </w:p>
    <w:tbl>
      <w:tblPr>
        <w:tblpPr w:leftFromText="180" w:rightFromText="180" w:vertAnchor="page" w:horzAnchor="page" w:tblpX="1839" w:tblpY="2799"/>
        <w:tblW w:w="87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57"/>
        <w:gridCol w:w="5702"/>
      </w:tblGrid>
      <w:tr w:rsidR="007B27EB" w14:paraId="2A8121C0" w14:textId="77777777" w:rsidTr="00902B36">
        <w:trPr>
          <w:trHeight w:val="1014"/>
        </w:trPr>
        <w:tc>
          <w:tcPr>
            <w:tcW w:w="3057" w:type="dxa"/>
            <w:vAlign w:val="center"/>
          </w:tcPr>
          <w:p w14:paraId="51C999E4" w14:textId="77777777" w:rsidR="007B27EB" w:rsidRDefault="00000000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完成日期</w:t>
            </w:r>
          </w:p>
        </w:tc>
        <w:tc>
          <w:tcPr>
            <w:tcW w:w="5702" w:type="dxa"/>
            <w:vAlign w:val="center"/>
          </w:tcPr>
          <w:p w14:paraId="3E219C97" w14:textId="77777777" w:rsidR="007B27EB" w:rsidRDefault="00000000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工作内容和要求</w:t>
            </w:r>
          </w:p>
        </w:tc>
      </w:tr>
      <w:tr w:rsidR="007B27EB" w14:paraId="55909929" w14:textId="77777777" w:rsidTr="00902B36">
        <w:trPr>
          <w:trHeight w:val="1014"/>
        </w:trPr>
        <w:tc>
          <w:tcPr>
            <w:tcW w:w="3057" w:type="dxa"/>
            <w:vAlign w:val="center"/>
          </w:tcPr>
          <w:p w14:paraId="741EFDD0" w14:textId="77777777" w:rsidR="007B27EB" w:rsidRDefault="00000000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2024</w:t>
            </w:r>
            <w:r>
              <w:rPr>
                <w:rFonts w:cs="宋体" w:hint="eastAsia"/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>7</w:t>
            </w:r>
            <w:r>
              <w:rPr>
                <w:rFonts w:cs="宋体"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9</w:t>
            </w:r>
            <w:r>
              <w:rPr>
                <w:rFonts w:cs="宋体" w:hint="eastAsia"/>
                <w:sz w:val="28"/>
                <w:szCs w:val="28"/>
              </w:rPr>
              <w:t>日</w:t>
            </w:r>
            <w:r>
              <w:rPr>
                <w:rFonts w:cs="宋体" w:hint="eastAsia"/>
                <w:sz w:val="28"/>
                <w:szCs w:val="28"/>
              </w:rPr>
              <w:t>24</w:t>
            </w:r>
            <w:r>
              <w:rPr>
                <w:rFonts w:cs="宋体" w:hint="eastAsia"/>
                <w:sz w:val="28"/>
                <w:szCs w:val="28"/>
              </w:rPr>
              <w:t>时前</w:t>
            </w:r>
          </w:p>
        </w:tc>
        <w:tc>
          <w:tcPr>
            <w:tcW w:w="5702" w:type="dxa"/>
            <w:vAlign w:val="center"/>
          </w:tcPr>
          <w:p w14:paraId="63FBFFC8" w14:textId="77777777" w:rsidR="007B27EB" w:rsidRDefault="00000000">
            <w:pPr>
              <w:widowControl w:val="0"/>
              <w:autoSpaceDE w:val="0"/>
              <w:autoSpaceDN w:val="0"/>
              <w:spacing w:line="360" w:lineRule="auto"/>
              <w:jc w:val="left"/>
              <w:rPr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教师按时登录学生成绩。</w:t>
            </w:r>
          </w:p>
        </w:tc>
      </w:tr>
      <w:tr w:rsidR="007B27EB" w14:paraId="4B5CDF99" w14:textId="77777777" w:rsidTr="00902B36">
        <w:trPr>
          <w:trHeight w:val="1488"/>
        </w:trPr>
        <w:tc>
          <w:tcPr>
            <w:tcW w:w="3057" w:type="dxa"/>
            <w:vAlign w:val="center"/>
          </w:tcPr>
          <w:p w14:paraId="27509D40" w14:textId="77777777" w:rsidR="007B27EB" w:rsidRDefault="00000000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2024</w:t>
            </w:r>
            <w:r>
              <w:rPr>
                <w:rFonts w:cs="宋体" w:hint="eastAsia"/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>8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rFonts w:cs="宋体" w:hint="eastAsia"/>
                <w:sz w:val="28"/>
                <w:szCs w:val="28"/>
              </w:rPr>
              <w:t>日</w:t>
            </w:r>
            <w:r>
              <w:rPr>
                <w:rFonts w:cs="宋体" w:hint="eastAsia"/>
                <w:sz w:val="28"/>
                <w:szCs w:val="28"/>
              </w:rPr>
              <w:t>9</w:t>
            </w:r>
            <w:r>
              <w:rPr>
                <w:rFonts w:cs="宋体" w:hint="eastAsia"/>
                <w:sz w:val="28"/>
                <w:szCs w:val="28"/>
              </w:rPr>
              <w:t>时</w:t>
            </w:r>
          </w:p>
        </w:tc>
        <w:tc>
          <w:tcPr>
            <w:tcW w:w="5702" w:type="dxa"/>
            <w:vAlign w:val="center"/>
          </w:tcPr>
          <w:p w14:paraId="5AAD748B" w14:textId="77777777" w:rsidR="007B27EB" w:rsidRDefault="00000000">
            <w:pPr>
              <w:widowControl w:val="0"/>
              <w:autoSpaceDE w:val="0"/>
              <w:autoSpaceDN w:val="0"/>
              <w:jc w:val="left"/>
              <w:rPr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学院按大类招生专业导出学生总平均学分绩点及排名，在学院网站公布学生的绩点、排名、排名比例</w:t>
            </w:r>
            <w:r>
              <w:rPr>
                <w:rFonts w:cs="宋体" w:hint="eastAsia"/>
                <w:color w:val="FF0000"/>
                <w:sz w:val="28"/>
                <w:szCs w:val="28"/>
              </w:rPr>
              <w:t>（百分制，保留两位小数）</w:t>
            </w:r>
            <w:r>
              <w:rPr>
                <w:rFonts w:cs="宋体" w:hint="eastAsia"/>
                <w:sz w:val="28"/>
                <w:szCs w:val="28"/>
              </w:rPr>
              <w:t>。</w:t>
            </w:r>
          </w:p>
        </w:tc>
      </w:tr>
      <w:tr w:rsidR="007B27EB" w14:paraId="1AB18939" w14:textId="77777777" w:rsidTr="00902B36">
        <w:trPr>
          <w:trHeight w:val="2464"/>
        </w:trPr>
        <w:tc>
          <w:tcPr>
            <w:tcW w:w="3057" w:type="dxa"/>
            <w:vAlign w:val="center"/>
          </w:tcPr>
          <w:p w14:paraId="44FAC806" w14:textId="77777777" w:rsidR="007B27EB" w:rsidRDefault="00000000" w:rsidP="00902B36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2024</w:t>
            </w:r>
            <w:r>
              <w:rPr>
                <w:rFonts w:cs="宋体" w:hint="eastAsia"/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>8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</w:rPr>
              <w:t>日</w:t>
            </w:r>
            <w:r w:rsidRPr="00902B36">
              <w:rPr>
                <w:sz w:val="28"/>
                <w:szCs w:val="28"/>
              </w:rPr>
              <w:t>8</w:t>
            </w:r>
            <w:r w:rsidRPr="00902B36">
              <w:rPr>
                <w:rFonts w:cs="宋体" w:hint="eastAsia"/>
                <w:sz w:val="28"/>
                <w:szCs w:val="28"/>
              </w:rPr>
              <w:t>时</w:t>
            </w:r>
            <w:r w:rsidRPr="00902B36">
              <w:rPr>
                <w:rFonts w:hint="eastAsia"/>
                <w:sz w:val="28"/>
                <w:szCs w:val="28"/>
              </w:rPr>
              <w:t>—</w:t>
            </w:r>
          </w:p>
          <w:p w14:paraId="63D8670B" w14:textId="77777777" w:rsidR="007B27EB" w:rsidRDefault="00000000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>8</w:t>
            </w:r>
            <w:r>
              <w:rPr>
                <w:rFonts w:hint="eastAsia"/>
                <w:sz w:val="28"/>
                <w:szCs w:val="28"/>
              </w:rPr>
              <w:t>日</w:t>
            </w:r>
            <w:r w:rsidRPr="00902B36">
              <w:rPr>
                <w:sz w:val="28"/>
                <w:szCs w:val="28"/>
              </w:rPr>
              <w:t>9</w:t>
            </w:r>
            <w:r w:rsidRPr="00902B36">
              <w:rPr>
                <w:rFonts w:cs="宋体" w:hint="eastAsia"/>
                <w:sz w:val="28"/>
                <w:szCs w:val="28"/>
              </w:rPr>
              <w:t>时</w:t>
            </w:r>
          </w:p>
        </w:tc>
        <w:tc>
          <w:tcPr>
            <w:tcW w:w="5702" w:type="dxa"/>
            <w:vAlign w:val="center"/>
          </w:tcPr>
          <w:p w14:paraId="7FF5FB2A" w14:textId="77777777" w:rsidR="007B27EB" w:rsidRDefault="00000000">
            <w:pPr>
              <w:widowControl w:val="0"/>
              <w:autoSpaceDE w:val="0"/>
              <w:autoSpaceDN w:val="0"/>
              <w:jc w:val="left"/>
              <w:rPr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学生在规定时间内登录教务系统进行线上专业分流报名。</w:t>
            </w:r>
            <w:r w:rsidRPr="00902B36">
              <w:rPr>
                <w:rFonts w:cs="宋体" w:hint="eastAsia"/>
                <w:sz w:val="28"/>
                <w:szCs w:val="28"/>
              </w:rPr>
              <w:t>报名截止时间以教务系统时间</w:t>
            </w:r>
            <w:r>
              <w:rPr>
                <w:rFonts w:cs="宋体" w:hint="eastAsia"/>
                <w:sz w:val="28"/>
                <w:szCs w:val="28"/>
              </w:rPr>
              <w:t>为准，报名结果以系统提交结果为准。学生请妥善保存账号密码，保存最终填报志愿结果截图以备查。</w:t>
            </w:r>
          </w:p>
        </w:tc>
      </w:tr>
      <w:tr w:rsidR="007B27EB" w14:paraId="044C87DB" w14:textId="77777777" w:rsidTr="00902B36">
        <w:trPr>
          <w:trHeight w:val="1488"/>
        </w:trPr>
        <w:tc>
          <w:tcPr>
            <w:tcW w:w="3057" w:type="dxa"/>
            <w:vAlign w:val="center"/>
          </w:tcPr>
          <w:p w14:paraId="27EA1910" w14:textId="77777777" w:rsidR="007B27EB" w:rsidRDefault="00000000" w:rsidP="00902B36">
            <w:pPr>
              <w:widowControl w:val="0"/>
              <w:autoSpaceDE w:val="0"/>
              <w:autoSpaceDN w:val="0"/>
              <w:spacing w:line="360" w:lineRule="auto"/>
              <w:rPr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2024</w:t>
            </w:r>
            <w:r>
              <w:rPr>
                <w:rFonts w:cs="宋体"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>8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>8</w:t>
            </w:r>
            <w:r>
              <w:rPr>
                <w:rFonts w:hint="eastAsia"/>
                <w:sz w:val="28"/>
                <w:szCs w:val="28"/>
              </w:rPr>
              <w:t>日—</w:t>
            </w:r>
            <w:r>
              <w:rPr>
                <w:sz w:val="28"/>
                <w:szCs w:val="28"/>
              </w:rPr>
              <w:t>12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5702" w:type="dxa"/>
            <w:vAlign w:val="center"/>
          </w:tcPr>
          <w:p w14:paraId="5AD04DFB" w14:textId="77777777" w:rsidR="007B27EB" w:rsidRDefault="00000000">
            <w:pPr>
              <w:widowControl w:val="0"/>
              <w:autoSpaceDE w:val="0"/>
              <w:autoSpaceDN w:val="0"/>
              <w:jc w:val="left"/>
              <w:rPr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学院结合转专业完成情况，确定、公示专业分流、分班结果，并按时将结果上报教务处。</w:t>
            </w:r>
          </w:p>
        </w:tc>
      </w:tr>
      <w:tr w:rsidR="007B27EB" w14:paraId="58EDBC32" w14:textId="77777777" w:rsidTr="00902B36">
        <w:trPr>
          <w:trHeight w:val="1014"/>
        </w:trPr>
        <w:tc>
          <w:tcPr>
            <w:tcW w:w="3057" w:type="dxa"/>
            <w:vAlign w:val="center"/>
          </w:tcPr>
          <w:p w14:paraId="07047EBB" w14:textId="77777777" w:rsidR="007B27EB" w:rsidRDefault="00000000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2024</w:t>
            </w:r>
            <w:r>
              <w:rPr>
                <w:rFonts w:cs="宋体"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>8</w:t>
            </w:r>
            <w:r>
              <w:rPr>
                <w:rFonts w:cs="宋体" w:hint="eastAsia"/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>13</w:t>
            </w:r>
            <w:r>
              <w:rPr>
                <w:rFonts w:cs="宋体" w:hint="eastAsia"/>
                <w:sz w:val="28"/>
                <w:szCs w:val="28"/>
              </w:rPr>
              <w:t>日</w:t>
            </w:r>
          </w:p>
        </w:tc>
        <w:tc>
          <w:tcPr>
            <w:tcW w:w="5702" w:type="dxa"/>
            <w:vAlign w:val="center"/>
          </w:tcPr>
          <w:p w14:paraId="527E78D1" w14:textId="77777777" w:rsidR="007B27EB" w:rsidRDefault="00000000">
            <w:pPr>
              <w:widowControl w:val="0"/>
              <w:autoSpaceDE w:val="0"/>
              <w:autoSpaceDN w:val="0"/>
              <w:spacing w:line="360" w:lineRule="auto"/>
              <w:jc w:val="left"/>
              <w:rPr>
                <w:rFonts w:cs="宋体"/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教务处汇总全校分流结果并公示。</w:t>
            </w:r>
          </w:p>
        </w:tc>
      </w:tr>
      <w:tr w:rsidR="007B27EB" w14:paraId="113389F4" w14:textId="77777777" w:rsidTr="00902B36">
        <w:trPr>
          <w:trHeight w:val="1037"/>
        </w:trPr>
        <w:tc>
          <w:tcPr>
            <w:tcW w:w="3057" w:type="dxa"/>
            <w:vAlign w:val="center"/>
          </w:tcPr>
          <w:p w14:paraId="3359B4F0" w14:textId="77777777" w:rsidR="007B27EB" w:rsidRDefault="00000000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2024</w:t>
            </w:r>
            <w:r>
              <w:rPr>
                <w:rFonts w:cs="宋体"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>9</w:t>
            </w:r>
            <w:r>
              <w:rPr>
                <w:rFonts w:hint="eastAsia"/>
                <w:sz w:val="28"/>
                <w:szCs w:val="28"/>
              </w:rPr>
              <w:t>月初</w:t>
            </w:r>
          </w:p>
        </w:tc>
        <w:tc>
          <w:tcPr>
            <w:tcW w:w="5702" w:type="dxa"/>
            <w:vAlign w:val="center"/>
          </w:tcPr>
          <w:p w14:paraId="137F2ECF" w14:textId="77777777" w:rsidR="007B27EB" w:rsidRDefault="00000000">
            <w:pPr>
              <w:widowControl w:val="0"/>
              <w:autoSpaceDE w:val="0"/>
              <w:autoSpaceDN w:val="0"/>
              <w:spacing w:line="360" w:lineRule="auto"/>
              <w:jc w:val="left"/>
              <w:rPr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整理全校分流结果，上报校长办公会审议。</w:t>
            </w:r>
          </w:p>
        </w:tc>
      </w:tr>
    </w:tbl>
    <w:p w14:paraId="01400573" w14:textId="77777777" w:rsidR="007B27EB" w:rsidRDefault="007B27EB">
      <w:pPr>
        <w:widowControl w:val="0"/>
        <w:autoSpaceDE w:val="0"/>
        <w:autoSpaceDN w:val="0"/>
        <w:rPr>
          <w:sz w:val="28"/>
        </w:rPr>
      </w:pPr>
    </w:p>
    <w:sectPr w:rsidR="007B27EB">
      <w:footerReference w:type="default" r:id="rId7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B7A96D" w14:textId="77777777" w:rsidR="00F95ED7" w:rsidRDefault="00F95ED7">
      <w:r>
        <w:separator/>
      </w:r>
    </w:p>
  </w:endnote>
  <w:endnote w:type="continuationSeparator" w:id="0">
    <w:p w14:paraId="47C516BF" w14:textId="77777777" w:rsidR="00F95ED7" w:rsidRDefault="00F95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132259" w14:textId="77777777" w:rsidR="007B27EB" w:rsidRDefault="00000000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042757F" wp14:editId="30A25A5C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71515D" w14:textId="77777777" w:rsidR="007B27EB" w:rsidRDefault="00000000">
                          <w:pPr>
                            <w:pStyle w:val="a6"/>
                          </w:pPr>
                          <w:r>
                            <w:t>第</w:t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t>页</w:t>
                          </w:r>
                          <w:r>
                            <w:t xml:space="preserve"> </w:t>
                          </w:r>
                          <w:r>
                            <w:t>共</w:t>
                          </w:r>
                          <w:r>
                            <w:t xml:space="preserve"> </w:t>
                          </w:r>
                          <w:fldSimple w:instr=" NUMPAGES  \* MERGEFORMAT ">
                            <w:r>
                              <w:t>1</w:t>
                            </w:r>
                          </w:fldSimple>
                          <w:r>
                            <w:t xml:space="preserve"> </w:t>
                          </w:r>
                          <w: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42757F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5F71515D" w14:textId="77777777" w:rsidR="007B27EB" w:rsidRDefault="00000000">
                    <w:pPr>
                      <w:pStyle w:val="a6"/>
                    </w:pPr>
                    <w:r>
                      <w:t>第</w:t>
                    </w: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t>页</w:t>
                    </w:r>
                    <w:r>
                      <w:t xml:space="preserve"> </w:t>
                    </w:r>
                    <w:r>
                      <w:t>共</w:t>
                    </w:r>
                    <w:r>
                      <w:t xml:space="preserve"> </w:t>
                    </w:r>
                    <w:fldSimple w:instr=" NUMPAGES  \* MERGEFORMAT ">
                      <w:r>
                        <w:t>1</w:t>
                      </w:r>
                    </w:fldSimple>
                    <w:r>
                      <w:t xml:space="preserve"> </w:t>
                    </w:r>
                    <w: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E8174D" w14:textId="77777777" w:rsidR="00F95ED7" w:rsidRDefault="00F95ED7">
      <w:r>
        <w:separator/>
      </w:r>
    </w:p>
  </w:footnote>
  <w:footnote w:type="continuationSeparator" w:id="0">
    <w:p w14:paraId="63B633DC" w14:textId="77777777" w:rsidR="00F95ED7" w:rsidRDefault="00F95E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rawingGridHorizontalOrigin w:val="1800"/>
  <w:drawingGridVerticalOrigin w:val="1440"/>
  <w:doNotShadeFormData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GY1OWQ0MmYwZWRiMTgxYmYzMjJiZDMwNTAwYzI0ZGYifQ=="/>
  </w:docVars>
  <w:rsids>
    <w:rsidRoot w:val="00CF505B"/>
    <w:rsid w:val="000406BB"/>
    <w:rsid w:val="00082618"/>
    <w:rsid w:val="000A5190"/>
    <w:rsid w:val="00150146"/>
    <w:rsid w:val="001553B8"/>
    <w:rsid w:val="001701CE"/>
    <w:rsid w:val="00181F03"/>
    <w:rsid w:val="001B0B69"/>
    <w:rsid w:val="001C51C0"/>
    <w:rsid w:val="001F5125"/>
    <w:rsid w:val="002069F7"/>
    <w:rsid w:val="0023059B"/>
    <w:rsid w:val="00274A60"/>
    <w:rsid w:val="002E6261"/>
    <w:rsid w:val="002F0245"/>
    <w:rsid w:val="00306C20"/>
    <w:rsid w:val="00314E73"/>
    <w:rsid w:val="00381802"/>
    <w:rsid w:val="00386A8C"/>
    <w:rsid w:val="003C3436"/>
    <w:rsid w:val="004873E1"/>
    <w:rsid w:val="00487DDB"/>
    <w:rsid w:val="0049018A"/>
    <w:rsid w:val="004A4D20"/>
    <w:rsid w:val="004B2339"/>
    <w:rsid w:val="005362E4"/>
    <w:rsid w:val="0053676F"/>
    <w:rsid w:val="00542469"/>
    <w:rsid w:val="0058260B"/>
    <w:rsid w:val="005B0C62"/>
    <w:rsid w:val="005B1B09"/>
    <w:rsid w:val="0061630E"/>
    <w:rsid w:val="00616D09"/>
    <w:rsid w:val="00631647"/>
    <w:rsid w:val="00632D02"/>
    <w:rsid w:val="006775D1"/>
    <w:rsid w:val="00687197"/>
    <w:rsid w:val="006C2BE7"/>
    <w:rsid w:val="00717DE7"/>
    <w:rsid w:val="00751536"/>
    <w:rsid w:val="00780DCB"/>
    <w:rsid w:val="007B27EB"/>
    <w:rsid w:val="007B3FD5"/>
    <w:rsid w:val="008478D2"/>
    <w:rsid w:val="008C21A2"/>
    <w:rsid w:val="008C625E"/>
    <w:rsid w:val="008C7D88"/>
    <w:rsid w:val="008D168E"/>
    <w:rsid w:val="008F51AD"/>
    <w:rsid w:val="00902B36"/>
    <w:rsid w:val="00932215"/>
    <w:rsid w:val="00992512"/>
    <w:rsid w:val="00994AD3"/>
    <w:rsid w:val="009D624B"/>
    <w:rsid w:val="009E5E65"/>
    <w:rsid w:val="00A21653"/>
    <w:rsid w:val="00A342E3"/>
    <w:rsid w:val="00AB1DD4"/>
    <w:rsid w:val="00AC1C4E"/>
    <w:rsid w:val="00AC51BC"/>
    <w:rsid w:val="00AD5649"/>
    <w:rsid w:val="00B035B6"/>
    <w:rsid w:val="00B30C07"/>
    <w:rsid w:val="00B42831"/>
    <w:rsid w:val="00B739E5"/>
    <w:rsid w:val="00B84542"/>
    <w:rsid w:val="00B8596F"/>
    <w:rsid w:val="00BB480D"/>
    <w:rsid w:val="00BF02A0"/>
    <w:rsid w:val="00BF47FB"/>
    <w:rsid w:val="00C23F75"/>
    <w:rsid w:val="00C33DD9"/>
    <w:rsid w:val="00C733E8"/>
    <w:rsid w:val="00C75024"/>
    <w:rsid w:val="00CB534D"/>
    <w:rsid w:val="00CC276B"/>
    <w:rsid w:val="00CF505B"/>
    <w:rsid w:val="00D0429C"/>
    <w:rsid w:val="00D11992"/>
    <w:rsid w:val="00D25F9A"/>
    <w:rsid w:val="00D341E0"/>
    <w:rsid w:val="00D37379"/>
    <w:rsid w:val="00DB42B4"/>
    <w:rsid w:val="00DD3553"/>
    <w:rsid w:val="00DD37E9"/>
    <w:rsid w:val="00E15294"/>
    <w:rsid w:val="00E6032B"/>
    <w:rsid w:val="00E64132"/>
    <w:rsid w:val="00E65A0D"/>
    <w:rsid w:val="00E9776D"/>
    <w:rsid w:val="00F0197E"/>
    <w:rsid w:val="00F25590"/>
    <w:rsid w:val="00F4751E"/>
    <w:rsid w:val="00F91ABB"/>
    <w:rsid w:val="00F95ED7"/>
    <w:rsid w:val="00FA573D"/>
    <w:rsid w:val="00FA6345"/>
    <w:rsid w:val="00FA6DC0"/>
    <w:rsid w:val="00FF51DD"/>
    <w:rsid w:val="00FF6256"/>
    <w:rsid w:val="03D3270E"/>
    <w:rsid w:val="06AE5C33"/>
    <w:rsid w:val="0A927368"/>
    <w:rsid w:val="0A9B6047"/>
    <w:rsid w:val="0AF72D09"/>
    <w:rsid w:val="0E9B1005"/>
    <w:rsid w:val="0EB72302"/>
    <w:rsid w:val="17542545"/>
    <w:rsid w:val="1BA95101"/>
    <w:rsid w:val="27E53D82"/>
    <w:rsid w:val="28DD419B"/>
    <w:rsid w:val="2BB279E0"/>
    <w:rsid w:val="2C0D2B64"/>
    <w:rsid w:val="2D662378"/>
    <w:rsid w:val="2F4E6D57"/>
    <w:rsid w:val="2F6A056F"/>
    <w:rsid w:val="354A1C8E"/>
    <w:rsid w:val="36D91147"/>
    <w:rsid w:val="3B6804E2"/>
    <w:rsid w:val="3D451069"/>
    <w:rsid w:val="3D764FAD"/>
    <w:rsid w:val="3D803103"/>
    <w:rsid w:val="3F4D0C9C"/>
    <w:rsid w:val="471E3129"/>
    <w:rsid w:val="47B95CDA"/>
    <w:rsid w:val="4A9B3E65"/>
    <w:rsid w:val="4CAA7317"/>
    <w:rsid w:val="4DA73EA8"/>
    <w:rsid w:val="4DD2244D"/>
    <w:rsid w:val="4F642A62"/>
    <w:rsid w:val="5398726B"/>
    <w:rsid w:val="54CC346D"/>
    <w:rsid w:val="555649EC"/>
    <w:rsid w:val="5A0332A6"/>
    <w:rsid w:val="5A064172"/>
    <w:rsid w:val="5C126C75"/>
    <w:rsid w:val="5C2A2D52"/>
    <w:rsid w:val="608C2A58"/>
    <w:rsid w:val="636135F4"/>
    <w:rsid w:val="65FA3360"/>
    <w:rsid w:val="67B522E9"/>
    <w:rsid w:val="6C3A254B"/>
    <w:rsid w:val="6F292CC7"/>
    <w:rsid w:val="6FBC207B"/>
    <w:rsid w:val="76A90C77"/>
    <w:rsid w:val="7945648C"/>
    <w:rsid w:val="79E17FF1"/>
    <w:rsid w:val="7C99546A"/>
    <w:rsid w:val="7CBC318D"/>
    <w:rsid w:val="7CD27EBB"/>
    <w:rsid w:val="7D544ABD"/>
    <w:rsid w:val="7DF818CB"/>
    <w:rsid w:val="7F05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5A980F9"/>
  <w14:defaultImageDpi w14:val="0"/>
  <w15:docId w15:val="{264D2CA0-0221-4284-99D1-5629AC616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qFormat="1"/>
    <w:lsdException w:name="footer" w:locked="1" w:qFormat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 w:qFormat="1"/>
    <w:lsdException w:name="annotation subject" w:locked="1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qFormat="1"/>
    <w:lsdException w:name="Table Grid" w:uiPriority="0"/>
    <w:lsdException w:name="Table Theme" w:locked="1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locked/>
    <w:pPr>
      <w:jc w:val="left"/>
    </w:pPr>
  </w:style>
  <w:style w:type="paragraph" w:styleId="a4">
    <w:name w:val="Balloon Text"/>
    <w:basedOn w:val="a"/>
    <w:link w:val="a5"/>
    <w:uiPriority w:val="99"/>
    <w:semiHidden/>
    <w:qFormat/>
    <w:locked/>
    <w:rPr>
      <w:sz w:val="18"/>
      <w:szCs w:val="18"/>
    </w:rPr>
  </w:style>
  <w:style w:type="paragraph" w:styleId="a6">
    <w:name w:val="footer"/>
    <w:basedOn w:val="a"/>
    <w:link w:val="a7"/>
    <w:uiPriority w:val="99"/>
    <w:qFormat/>
    <w:lock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semiHidden/>
    <w:qFormat/>
    <w:locked/>
    <w:rPr>
      <w:rFonts w:cs="Times New Roman"/>
      <w:sz w:val="18"/>
      <w:szCs w:val="18"/>
    </w:rPr>
  </w:style>
  <w:style w:type="character" w:customStyle="1" w:styleId="a7">
    <w:name w:val="页脚 字符"/>
    <w:basedOn w:val="a0"/>
    <w:link w:val="a6"/>
    <w:uiPriority w:val="99"/>
    <w:semiHidden/>
    <w:qFormat/>
    <w:locked/>
    <w:rPr>
      <w:rFonts w:cs="Times New Roman"/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qFormat/>
    <w:locked/>
    <w:rPr>
      <w:rFonts w:cs="Times New Roman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locked/>
    <w:rPr>
      <w:sz w:val="21"/>
      <w:szCs w:val="21"/>
    </w:rPr>
  </w:style>
  <w:style w:type="paragraph" w:styleId="ab">
    <w:name w:val="Revision"/>
    <w:hidden/>
    <w:uiPriority w:val="99"/>
    <w:unhideWhenUsed/>
    <w:rsid w:val="00902B36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54</Words>
  <Characters>309</Characters>
  <Application>Microsoft Office Word</Application>
  <DocSecurity>0</DocSecurity>
  <Lines>2</Lines>
  <Paragraphs>1</Paragraphs>
  <ScaleCrop>false</ScaleCrop>
  <Company>微软中国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东北大学2013级学生转专业工作进程</dc:title>
  <dc:creator>user</dc:creator>
  <cp:lastModifiedBy>YANXUAN JIANG</cp:lastModifiedBy>
  <cp:revision>38</cp:revision>
  <cp:lastPrinted>2021-05-21T02:40:00Z</cp:lastPrinted>
  <dcterms:created xsi:type="dcterms:W3CDTF">2016-06-15T08:24:00Z</dcterms:created>
  <dcterms:modified xsi:type="dcterms:W3CDTF">2024-07-15T02:34:00Z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F3E53EB8148C4B589C0D1EB9D07B1F18_13</vt:lpwstr>
  </property>
</Properties>
</file>